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color w:val="232b2b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40"/>
          <w:szCs w:val="40"/>
          <w:rtl w:val="0"/>
        </w:rPr>
        <w:t xml:space="preserve">SUMAN SHRESTHA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color w:val="068d9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68d9d"/>
          <w:sz w:val="26"/>
          <w:szCs w:val="26"/>
          <w:rtl w:val="0"/>
        </w:rPr>
        <w:t xml:space="preserve">FULL STACK DEVELOPER</w:t>
      </w:r>
    </w:p>
    <w:p w:rsidR="00000000" w:rsidDel="00000000" w:rsidP="00000000" w:rsidRDefault="00000000" w:rsidRPr="00000000" w14:paraId="00000003">
      <w:pPr>
        <w:pBdr>
          <w:bottom w:space="0" w:sz="0" w:val="nil"/>
        </w:pBdr>
        <w:spacing w:line="240" w:lineRule="auto"/>
        <w:rPr>
          <w:rFonts w:ascii="Calibri" w:cs="Calibri" w:eastAsia="Calibri" w:hAnsi="Calibri"/>
          <w:i w:val="1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+9779846639085, Dumre, Nepal</w:t>
      </w:r>
    </w:p>
    <w:p w:rsidR="00000000" w:rsidDel="00000000" w:rsidP="00000000" w:rsidRDefault="00000000" w:rsidRPr="00000000" w14:paraId="00000004">
      <w:pPr>
        <w:pBdr>
          <w:bottom w:space="0" w:sz="0" w:val="nil"/>
        </w:pBdr>
        <w:spacing w:line="240" w:lineRule="auto"/>
        <w:rPr>
          <w:rFonts w:ascii="Calibri" w:cs="Calibri" w:eastAsia="Calibri" w:hAnsi="Calibri"/>
          <w:i w:val="1"/>
          <w:color w:val="0000ff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Suman.crest0001@email.com |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 |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 |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 |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AngelList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 |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Medium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 |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1"/>
          <w:szCs w:val="21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1"/>
            <w:szCs w:val="21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232b2b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color w:val="232b2b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68d9d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3c4043"/>
          <w:sz w:val="21"/>
          <w:szCs w:val="21"/>
          <w:highlight w:val="white"/>
          <w:rtl w:val="0"/>
        </w:rPr>
        <w:t xml:space="preserve">Certified remote full-stack developer with a B.S. in Electronic Engineering. Experienced in technical writing, client management, and mentorship. Currently exploring local and remote full-stack development opportunities.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bottom w:space="0" w:sz="0" w:val="nil"/>
        </w:pBdr>
        <w:spacing w:line="240" w:lineRule="auto"/>
        <w:rPr>
          <w:rFonts w:ascii="Calibri" w:cs="Calibri" w:eastAsia="Calibri" w:hAnsi="Calibri"/>
          <w:color w:val="068d9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bottom w:space="0" w:sz="0" w:val="nil"/>
        </w:pBdr>
        <w:spacing w:line="240" w:lineRule="auto"/>
        <w:rPr>
          <w:rFonts w:ascii="Calibri" w:cs="Calibri" w:eastAsia="Calibri" w:hAnsi="Calibri"/>
          <w:b w:val="1"/>
          <w:color w:val="232b2b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68d9d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Technical skills: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HTML, CSS, SASS, JavaScript, React, Redux, Ruby, Rails, RSpec, MySQL, RESTful API, Git, GitHub, Heroku, Netlify, Responsive Design, TDD, Webpack, Firebase, Firestore, and Chrome Dev Tools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Professional Skills: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Remote Pair-Programming, Teamwork, Client Management, Reporting, and Mentoring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bottom w:space="0" w:sz="0" w:val="nil"/>
        </w:pBdr>
        <w:spacing w:line="240" w:lineRule="auto"/>
        <w:rPr>
          <w:rFonts w:ascii="Calibri" w:cs="Calibri" w:eastAsia="Calibri" w:hAnsi="Calibri"/>
          <w:b w:val="1"/>
          <w:color w:val="232b2b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68d9d"/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HIGHLIGHTED PERSONAL PROJECTS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Remote</w:t>
      </w:r>
    </w:p>
    <w:p w:rsidR="00000000" w:rsidDel="00000000" w:rsidP="00000000" w:rsidRDefault="00000000" w:rsidRPr="00000000" w14:paraId="00000013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Full Stack Web Development Student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July 2019 – Present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Mastered intermediate and advanced topics in full-stack development while building multiple full-stack projects both independently and via pair-programming.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color w:val="232b2b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rtl w:val="0"/>
          </w:rPr>
          <w:t xml:space="preserve">Facebook Clone</w:t>
        </w:r>
      </w:hyperlink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— a lite version of Facebook where a user can create posts, comments, and user profiles.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Built with: Ruby on Rails, PostgreSQL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rtl w:val="0"/>
          </w:rPr>
          <w:t xml:space="preserve">Event Manager</w:t>
        </w:r>
      </w:hyperlink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— an event manager site where a user can join events and follow other users.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Built with: Ruby on Rails, PostgreSQL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1"/>
            <w:szCs w:val="21"/>
            <w:rtl w:val="0"/>
          </w:rPr>
          <w:t xml:space="preserve">Activity Tracker</w:t>
        </w:r>
      </w:hyperlink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— a fitness app where users can record their daily activities and compare their records with past data.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Built with: Rails, PostgreSQL, React/Redux, RESTful API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MICROVERSE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Remote</w:t>
      </w:r>
    </w:p>
    <w:p w:rsidR="00000000" w:rsidDel="00000000" w:rsidP="00000000" w:rsidRDefault="00000000" w:rsidRPr="00000000" w14:paraId="0000001E">
      <w:pPr>
        <w:tabs>
          <w:tab w:val="right" w:pos="10446"/>
        </w:tabs>
        <w:spacing w:line="240" w:lineRule="auto"/>
        <w:ind w:right="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Technical Support Engineer 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March 2020 – Present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Reviewing more than 150 pull requests from junior developers from HTML/CSS, Ruby, and Rails sections.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Helping students to improve their code quality, follow the best practices, and boost the performance of their projects.</w:t>
      </w:r>
    </w:p>
    <w:p w:rsidR="00000000" w:rsidDel="00000000" w:rsidP="00000000" w:rsidRDefault="00000000" w:rsidRPr="00000000" w14:paraId="00000021">
      <w:pPr>
        <w:tabs>
          <w:tab w:val="right" w:pos="10446"/>
        </w:tabs>
        <w:spacing w:line="240" w:lineRule="auto"/>
        <w:rPr>
          <w:rFonts w:ascii="Calibri" w:cs="Calibri" w:eastAsia="Calibri" w:hAnsi="Calibri"/>
          <w:b w:val="1"/>
          <w:color w:val="232b2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DATALYTICS NEPAL  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                                                                                                                                                                      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Nepal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Technical writer and mentor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November 2017 – October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Prepared technical and project reports for engineers using mainly MS Word and Excel.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Handled client relations, information requests, and progress reports, regularly working on up to 7 projects simultaneously.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Mentored four newly hired technical writers and supervised their work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68d9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68d9d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68d9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10446"/>
        </w:tabs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MICROVERSE </w:t>
        <w:tab/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                     Remote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i w:val="1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Remote Full Stack Web Development Program, Full-Time   </w:t>
        <w:tab/>
        <w:tab/>
        <w:t xml:space="preserve">       </w:t>
        <w:tab/>
        <w:tab/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July 2019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Spent 1350+ hours mastering algorithms, data structures, and full-stack development while simultaneously. </w:t>
      </w:r>
    </w:p>
    <w:p w:rsidR="00000000" w:rsidDel="00000000" w:rsidP="00000000" w:rsidRDefault="00000000" w:rsidRPr="00000000" w14:paraId="0000002D">
      <w:pPr>
        <w:spacing w:line="240" w:lineRule="auto"/>
        <w:ind w:left="90" w:firstLine="0"/>
        <w:rPr>
          <w:rFonts w:ascii="Calibri" w:cs="Calibri" w:eastAsia="Calibri" w:hAnsi="Calibri"/>
          <w:color w:val="232b2b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developing projects with HTML/CSS Bootstrap, Ruby, Rails, JavaScript, React, and Redux.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Developed more than 20 solo and collaborative projects.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Developed skills in remote pair-programming using GitHub, industry-standard Git, and daily standups to communicate and collaborate with international remote developers.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color w:val="232b2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232b2b"/>
          <w:sz w:val="21"/>
          <w:szCs w:val="21"/>
          <w:rtl w:val="0"/>
        </w:rPr>
        <w:t xml:space="preserve">TRIBHUVAN UNIVERSITY 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                                                                                                                                                             Nepal Pokhara</w:t>
      </w:r>
    </w:p>
    <w:p w:rsidR="00000000" w:rsidDel="00000000" w:rsidP="00000000" w:rsidRDefault="00000000" w:rsidRPr="00000000" w14:paraId="00000032">
      <w:pPr>
        <w:tabs>
          <w:tab w:val="right" w:pos="10446"/>
        </w:tabs>
        <w:spacing w:line="240" w:lineRule="auto"/>
        <w:rPr>
          <w:rFonts w:ascii="Calibri" w:cs="Calibri" w:eastAsia="Calibri" w:hAnsi="Calibri"/>
          <w:i w:val="1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232b2b"/>
          <w:sz w:val="21"/>
          <w:szCs w:val="21"/>
          <w:rtl w:val="0"/>
        </w:rPr>
        <w:t xml:space="preserve">Bachelor, Electronics and Communication Engineering  </w:t>
        <w:tab/>
        <w:t xml:space="preserve">      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2014 –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An a</w:t>
      </w: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ctive member of the robotics club. Participated in LOCUS robotic expos.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450" w:hanging="360"/>
        <w:rPr>
          <w:rFonts w:ascii="Calibri" w:cs="Calibri" w:eastAsia="Calibri" w:hAnsi="Calibri"/>
          <w:color w:val="232b2b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232b2b"/>
          <w:sz w:val="21"/>
          <w:szCs w:val="21"/>
          <w:rtl w:val="0"/>
        </w:rPr>
        <w:t xml:space="preserve">Learned C, C++, data structures and algorithms, microcontrollers, and processors.</w:t>
      </w:r>
    </w:p>
    <w:sectPr>
      <w:pgSz w:h="15840" w:w="12240"/>
      <w:pgMar w:bottom="5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ind-fermat-09f278.netlify.app/" TargetMode="External"/><Relationship Id="rId10" Type="http://schemas.openxmlformats.org/officeDocument/2006/relationships/hyperlink" Target="https://medium.com/@suman.crest0001" TargetMode="External"/><Relationship Id="rId13" Type="http://schemas.openxmlformats.org/officeDocument/2006/relationships/hyperlink" Target="https://github.com/sumancrest0001/manage-event" TargetMode="External"/><Relationship Id="rId12" Type="http://schemas.openxmlformats.org/officeDocument/2006/relationships/hyperlink" Target="https://ancient-woodland-03904.herokuapp.com/sign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gel.co/u/sumancrest0001" TargetMode="External"/><Relationship Id="rId14" Type="http://schemas.openxmlformats.org/officeDocument/2006/relationships/hyperlink" Target="https://suman-activity-tracker.herokuap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sumancrest0001" TargetMode="External"/><Relationship Id="rId7" Type="http://schemas.openxmlformats.org/officeDocument/2006/relationships/hyperlink" Target="https://www.linkedin.com/in/suman-shrestha0001/" TargetMode="External"/><Relationship Id="rId8" Type="http://schemas.openxmlformats.org/officeDocument/2006/relationships/hyperlink" Target="https://twitter.com/crestsuman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